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40523" w:rsidRPr="000D67AD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40523" w:rsidRPr="000545CB" w:rsidRDefault="00F40523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0545C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0545C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0545C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0545C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0545C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0545C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0545C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40523" w:rsidRPr="000D67AD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40523" w:rsidRPr="000545CB" w:rsidRDefault="00F40523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0545C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0545C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0545C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545C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0545C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0545C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545C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proofErr w:type="gramStart"/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</w:t>
      </w:r>
      <w:proofErr w:type="gramEnd"/>
      <w:r w:rsidRPr="00CF66B3">
        <w:rPr>
          <w:b/>
          <w:bCs/>
        </w:rPr>
        <w:t xml:space="preserve">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r w:rsidR="00F40523" w:rsidRPr="00CF66B3"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F40523" w:rsidRPr="00CF66B3" w:rsidDel="00C779BC">
        <w:t xml:space="preserve"> </w:t>
      </w:r>
      <w:r w:rsidR="00F40523" w:rsidRPr="00CF66B3">
        <w:t xml:space="preserve">для нужд </w:t>
      </w:r>
      <w:r w:rsidRPr="00CF66B3">
        <w:t>ПАО «МРСК Центра» (филиала «</w:t>
      </w:r>
      <w:r w:rsidR="00F40523" w:rsidRPr="00CF66B3">
        <w:t>Воронежэнерго</w:t>
      </w:r>
      <w:r w:rsidRPr="00CF66B3">
        <w:t>»</w:t>
      </w:r>
      <w:r w:rsidRPr="00CF66B3">
        <w:rPr>
          <w:bCs/>
        </w:rPr>
        <w:t>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386E4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443AEA" w:rsidRPr="00CF66B3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>ПАО «</w:t>
      </w:r>
      <w:proofErr w:type="spellStart"/>
      <w:r w:rsidR="002A776F" w:rsidRPr="00CF66B3">
        <w:t>Россети</w:t>
      </w:r>
      <w:proofErr w:type="spellEnd"/>
      <w:r w:rsidR="002A776F" w:rsidRPr="00CF66B3">
        <w:t xml:space="preserve">» (далее – Стандарт, Положение о закупке), утвержденного </w:t>
      </w:r>
      <w:r w:rsidR="00816E51" w:rsidRPr="00CF66B3">
        <w:t>решением Совета Директоров ПАО «</w:t>
      </w:r>
      <w:proofErr w:type="spellStart"/>
      <w:r w:rsidR="00816E51" w:rsidRPr="00CF66B3">
        <w:t>Россети</w:t>
      </w:r>
      <w:proofErr w:type="spellEnd"/>
      <w:r w:rsidR="00816E51" w:rsidRPr="00CF66B3">
        <w:t xml:space="preserve">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F66B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Pr="00CF66B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proofErr w:type="gramStart"/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</w:t>
      </w:r>
      <w:proofErr w:type="gramEnd"/>
      <w:r w:rsidR="00385390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</w:t>
      </w:r>
      <w:proofErr w:type="spellStart"/>
      <w:r w:rsidR="00385390" w:rsidRPr="00CF66B3">
        <w:rPr>
          <w:bCs/>
        </w:rPr>
        <w:t>пп</w:t>
      </w:r>
      <w:proofErr w:type="spellEnd"/>
      <w:r w:rsidR="00385390" w:rsidRPr="00CF66B3">
        <w:rPr>
          <w:bCs/>
        </w:rPr>
        <w:t xml:space="preserve">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CF66B3">
        <w:rPr>
          <w:rFonts w:ascii="Times New Roman" w:hAnsi="Times New Roman" w:cs="Times New Roman"/>
          <w:b w:val="0"/>
        </w:rPr>
        <w:t>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закупке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proofErr w:type="gramStart"/>
      <w:r w:rsidR="00144CD7" w:rsidRPr="00CF66B3">
        <w:rPr>
          <w:i/>
          <w:iCs/>
        </w:rPr>
        <w:t>В</w:t>
      </w:r>
      <w:proofErr w:type="gramEnd"/>
      <w:r w:rsidR="00144CD7" w:rsidRPr="00CF66B3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 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документы (например, копия устава, выписка из ЕГРЮЛ, учредительный договор), подтверждающие факт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r w:rsidR="00C831B6" w:rsidRPr="00C831B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активы Гаранта превышают либо равны 40 млрд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 xml:space="preserve">.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Гарант осуществляет кредитование юридических лиц, входящих в Группу компаний </w:t>
      </w:r>
      <w:proofErr w:type="spellStart"/>
      <w:r w:rsidRPr="00CF66B3">
        <w:t>Россети</w:t>
      </w:r>
      <w:proofErr w:type="spellEnd"/>
      <w:r w:rsidRPr="00CF66B3">
        <w:t>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9 млрд рублей и активы Гаранта </w:t>
      </w:r>
      <w:proofErr w:type="gramStart"/>
      <w:r w:rsidRPr="00CF66B3">
        <w:t>превышают</w:t>
      </w:r>
      <w:proofErr w:type="gramEnd"/>
      <w:r w:rsidRPr="00CF66B3">
        <w:t xml:space="preserve">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CF66B3">
        <w:t>извещения:_</w:t>
      </w:r>
      <w:proofErr w:type="gramEnd"/>
      <w:r w:rsidRPr="00CF66B3">
        <w:t>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CF66B3">
        <w:rPr>
          <w:rFonts w:ascii="Times New Roman" w:hAnsi="Times New Roman" w:cs="Times New Roman"/>
          <w:b w:val="0"/>
        </w:rPr>
        <w:t>или</w:t>
      </w:r>
      <w:proofErr w:type="gramEnd"/>
      <w:r w:rsidR="009471D8" w:rsidRPr="00CF66B3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F66B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F66B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 (</w:t>
      </w:r>
      <w:hyperlink r:id="rId15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зарегистрирована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F66B3">
        <w:rPr>
          <w:szCs w:val="24"/>
        </w:rPr>
        <w:t>Fitch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Ratings</w:t>
      </w:r>
      <w:proofErr w:type="spellEnd"/>
      <w:r w:rsidRPr="00CF66B3">
        <w:rPr>
          <w:szCs w:val="24"/>
        </w:rPr>
        <w:t>» - не ниже «BBB-», агентством «</w:t>
      </w:r>
      <w:proofErr w:type="spellStart"/>
      <w:r w:rsidRPr="00CF66B3">
        <w:rPr>
          <w:szCs w:val="24"/>
        </w:rPr>
        <w:t>Moody’s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Investors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Service</w:t>
      </w:r>
      <w:proofErr w:type="spellEnd"/>
      <w:r w:rsidRPr="00CF66B3">
        <w:rPr>
          <w:szCs w:val="24"/>
        </w:rPr>
        <w:t>» - не ниже «</w:t>
      </w:r>
      <w:proofErr w:type="spellStart"/>
      <w:r w:rsidRPr="00CF66B3">
        <w:rPr>
          <w:szCs w:val="24"/>
        </w:rPr>
        <w:t>Baa</w:t>
      </w:r>
      <w:proofErr w:type="spellEnd"/>
      <w:r w:rsidRPr="00CF66B3">
        <w:rPr>
          <w:szCs w:val="24"/>
        </w:rPr>
        <w:t>»; агентством «</w:t>
      </w:r>
      <w:proofErr w:type="spellStart"/>
      <w:r w:rsidRPr="00CF66B3">
        <w:rPr>
          <w:szCs w:val="24"/>
        </w:rPr>
        <w:t>Standart&amp;Poor’s</w:t>
      </w:r>
      <w:proofErr w:type="spellEnd"/>
      <w:r w:rsidRPr="00CF66B3">
        <w:rPr>
          <w:szCs w:val="24"/>
        </w:rPr>
        <w:t>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стихийные бедствия - буря, град, землетрясение, сель, сход снежных лавин, наводнение, обвал;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</w:t>
      </w:r>
      <w:proofErr w:type="spellStart"/>
      <w:r w:rsidRPr="00CF66B3">
        <w:t>послепусковыми</w:t>
      </w:r>
      <w:proofErr w:type="spellEnd"/>
      <w:r w:rsidRPr="00CF66B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CF66B3">
        <w:t>страхования</w:t>
      </w:r>
      <w:proofErr w:type="gramEnd"/>
      <w:r w:rsidRPr="00CF66B3">
        <w:t xml:space="preserve">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F66B3">
        <w:rPr>
          <w:sz w:val="24"/>
          <w:szCs w:val="24"/>
        </w:rPr>
        <w:t>послепусковых</w:t>
      </w:r>
      <w:proofErr w:type="spellEnd"/>
      <w:r w:rsidRPr="00CF66B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CF66B3">
        <w:rPr>
          <w:rFonts w:ascii="Times New Roman" w:hAnsi="Times New Roman" w:cs="Times New Roman"/>
          <w:b w:val="0"/>
        </w:rPr>
        <w:t>ие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F66B3">
        <w:rPr>
          <w:rFonts w:ascii="Times New Roman" w:hAnsi="Times New Roman" w:cs="Times New Roman"/>
          <w:b w:val="0"/>
        </w:rPr>
        <w:t xml:space="preserve">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(Техническом(их) задании(</w:t>
      </w:r>
      <w:proofErr w:type="spellStart"/>
      <w:r w:rsidRPr="00CF66B3">
        <w:rPr>
          <w:iCs/>
        </w:rPr>
        <w:t>ях</w:t>
      </w:r>
      <w:proofErr w:type="spellEnd"/>
      <w:r w:rsidRPr="00CF66B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19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0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proofErr w:type="spellStart"/>
              <w:r w:rsidRPr="00CF66B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Cs/>
                <w:iCs/>
              </w:rPr>
              <w:t xml:space="preserve">Поддубская Кристина Валерьевна, контактный телефон - (495) 747-92-92, адрес электронной почты: </w:t>
            </w:r>
            <w:hyperlink r:id="rId21" w:history="1">
              <w:r w:rsidRPr="00CF66B3">
                <w:rPr>
                  <w:rStyle w:val="aff7"/>
                </w:rPr>
                <w:t>Poddubskaya.kv@mrsk-1.ru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E452F0" w:rsidRPr="00CF66B3"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E452F0" w:rsidRPr="00CF66B3" w:rsidDel="00C779BC">
              <w:t xml:space="preserve"> </w:t>
            </w:r>
            <w:r w:rsidR="00E452F0" w:rsidRPr="00CF66B3">
              <w:t>для нужд</w:t>
            </w:r>
            <w:r w:rsidRPr="00CF66B3">
              <w:t xml:space="preserve"> ПАО «МРСК Центра» </w:t>
            </w:r>
            <w:r w:rsidR="00E452F0" w:rsidRPr="00CF66B3">
              <w:t>(филиала</w:t>
            </w:r>
            <w:r w:rsidRPr="00CF66B3">
              <w:t xml:space="preserve"> «Воронежэнерго», расположенного по адресу: РФ, 394033,</w:t>
            </w:r>
            <w:r w:rsidR="00E452F0" w:rsidRPr="00CF66B3">
              <w:t xml:space="preserve"> г. Воронеж, ул. </w:t>
            </w:r>
            <w:proofErr w:type="spellStart"/>
            <w:r w:rsidR="00E452F0" w:rsidRPr="00CF66B3">
              <w:t>Арзамасская</w:t>
            </w:r>
            <w:proofErr w:type="spellEnd"/>
            <w:r w:rsidR="00E452F0" w:rsidRPr="00CF66B3">
              <w:t>, 2</w:t>
            </w:r>
            <w:r w:rsidRPr="00CF66B3">
              <w:t>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№1 -Техническое(</w:t>
            </w:r>
            <w:proofErr w:type="spellStart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E452F0" w:rsidRPr="00CF66B3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E452F0" w:rsidRPr="00CF66B3">
              <w:t>энергосервисного</w:t>
            </w:r>
            <w:proofErr w:type="spellEnd"/>
            <w:r w:rsidR="00E452F0" w:rsidRPr="00CF66B3">
              <w:t xml:space="preserve"> договора</w:t>
            </w:r>
            <w:r w:rsidR="00E452F0" w:rsidRPr="00CF66B3">
              <w:rPr>
                <w:bCs/>
              </w:rPr>
              <w:t xml:space="preserve">. </w:t>
            </w:r>
            <w:r w:rsidR="00E452F0" w:rsidRPr="00CF66B3">
              <w:t>Окончательный срок выполнения строительно-монтажных и пусконаладочных работ не позднее 31.03.2020 года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№1 -Техническое(</w:t>
            </w:r>
            <w:proofErr w:type="spellStart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797 165 024,00</w:t>
            </w:r>
            <w:r w:rsidR="00E452F0" w:rsidRPr="00CF66B3">
              <w:rPr>
                <w:rFonts w:eastAsia="Calibri"/>
                <w:bCs w:val="0"/>
                <w:color w:val="000000"/>
                <w:sz w:val="22"/>
                <w:lang w:eastAsia="en-US"/>
              </w:rPr>
              <w:t xml:space="preserve"> </w:t>
            </w:r>
            <w:r w:rsidRPr="00CF66B3">
              <w:rPr>
                <w:szCs w:val="24"/>
              </w:rPr>
              <w:t>(</w:t>
            </w:r>
            <w:r w:rsidR="00E452F0" w:rsidRPr="00CF66B3">
              <w:rPr>
                <w:szCs w:val="24"/>
              </w:rPr>
              <w:t>семьсот девяносто семь миллионов сто шестьдесят пять тысяч двадцать четыре) рубля</w:t>
            </w:r>
            <w:r w:rsidRPr="00CF66B3">
              <w:rPr>
                <w:szCs w:val="24"/>
              </w:rPr>
              <w:t xml:space="preserve"> 00 копеек РФ, без учета НДС; НДС составляет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159 433 004,</w:t>
            </w:r>
            <w:proofErr w:type="gramStart"/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80 </w:t>
            </w:r>
            <w:r w:rsidRPr="00CF66B3">
              <w:rPr>
                <w:szCs w:val="24"/>
              </w:rPr>
              <w:t xml:space="preserve"> (</w:t>
            </w:r>
            <w:proofErr w:type="gramEnd"/>
            <w:r w:rsidR="00E452F0" w:rsidRPr="00CF66B3">
              <w:rPr>
                <w:szCs w:val="24"/>
              </w:rPr>
              <w:t>сто пятьдесят девять миллионов четыреста тридцать три тысячи четыре)</w:t>
            </w:r>
            <w:r w:rsidRPr="00CF66B3">
              <w:rPr>
                <w:szCs w:val="24"/>
              </w:rPr>
              <w:t xml:space="preserve"> рубл</w:t>
            </w:r>
            <w:r w:rsidR="00E452F0" w:rsidRPr="00CF66B3">
              <w:rPr>
                <w:szCs w:val="24"/>
              </w:rPr>
              <w:t>я</w:t>
            </w:r>
            <w:r w:rsidRPr="00CF66B3">
              <w:rPr>
                <w:szCs w:val="24"/>
              </w:rPr>
              <w:t xml:space="preserve"> </w:t>
            </w:r>
            <w:r w:rsidR="00E452F0" w:rsidRPr="00CF66B3">
              <w:rPr>
                <w:szCs w:val="24"/>
              </w:rPr>
              <w:t>80</w:t>
            </w:r>
            <w:r w:rsidRPr="00CF66B3">
              <w:rPr>
                <w:szCs w:val="24"/>
              </w:rPr>
              <w:t xml:space="preserve"> копеек РФ; </w:t>
            </w:r>
            <w:r w:rsidR="00E452F0" w:rsidRPr="00CF66B3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956 598 028,80</w:t>
            </w:r>
            <w:r w:rsidR="00E452F0" w:rsidRPr="00CF66B3">
              <w:rPr>
                <w:rFonts w:eastAsia="Calibri"/>
                <w:bCs w:val="0"/>
                <w:color w:val="000000"/>
                <w:sz w:val="22"/>
                <w:lang w:eastAsia="en-US"/>
              </w:rPr>
              <w:t xml:space="preserve"> </w:t>
            </w:r>
            <w:r w:rsidRPr="00CF66B3">
              <w:rPr>
                <w:szCs w:val="24"/>
              </w:rPr>
              <w:t>(</w:t>
            </w:r>
            <w:r w:rsidR="00E452F0" w:rsidRPr="00CF66B3">
              <w:rPr>
                <w:szCs w:val="24"/>
              </w:rPr>
              <w:t>девятьсот пятьдесят шесть миллионов пятьсот девяносто восемь тысяч двадцать восемь</w:t>
            </w:r>
            <w:r w:rsidRPr="00CF66B3">
              <w:rPr>
                <w:szCs w:val="24"/>
              </w:rPr>
              <w:t xml:space="preserve">) рублей </w:t>
            </w:r>
            <w:r w:rsidR="00E452F0" w:rsidRPr="00CF66B3">
              <w:rPr>
                <w:szCs w:val="24"/>
              </w:rPr>
              <w:t>80</w:t>
            </w:r>
            <w:r w:rsidRPr="00CF66B3">
              <w:rPr>
                <w:szCs w:val="24"/>
              </w:rPr>
              <w:t xml:space="preserve">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</w:t>
            </w:r>
            <w:proofErr w:type="gramStart"/>
            <w:r w:rsidR="00775E0B" w:rsidRPr="00CF66B3">
              <w:rPr>
                <w:iCs/>
              </w:rPr>
              <w:t>в соответствии с условиями</w:t>
            </w:r>
            <w:proofErr w:type="gramEnd"/>
            <w:r w:rsidR="00775E0B" w:rsidRPr="00CF66B3">
              <w:rPr>
                <w:iCs/>
              </w:rPr>
              <w:t xml:space="preserve">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заявок</w:t>
            </w:r>
            <w:r w:rsidRPr="00CF66B3">
              <w:t xml:space="preserve">–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D72BF6" w:rsidRPr="00CF66B3">
              <w:rPr>
                <w:b/>
                <w:bCs/>
              </w:rPr>
              <w:t>01</w:t>
            </w:r>
            <w:r w:rsidRPr="00CF66B3">
              <w:rPr>
                <w:b/>
                <w:bCs/>
              </w:rPr>
              <w:t xml:space="preserve"> </w:t>
            </w:r>
            <w:r w:rsidR="00D72BF6" w:rsidRPr="00CF66B3">
              <w:rPr>
                <w:b/>
                <w:bCs/>
              </w:rPr>
              <w:t xml:space="preserve">апреля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1C0EA3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20</w:t>
            </w:r>
            <w:r w:rsidR="007E4F0F" w:rsidRPr="00CF66B3">
              <w:rPr>
                <w:b/>
              </w:rPr>
              <w:t xml:space="preserve"> </w:t>
            </w:r>
            <w:r w:rsidR="00193DC9">
              <w:rPr>
                <w:b/>
              </w:rPr>
              <w:t>июня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проведения этапа: с момента </w:t>
            </w:r>
            <w:r w:rsidRPr="00CF66B3">
              <w:t>окончания срока</w:t>
            </w:r>
            <w:r w:rsidRPr="00CF66B3">
              <w:rPr>
                <w:color w:val="auto"/>
              </w:rPr>
              <w:t xml:space="preserve"> </w:t>
            </w:r>
            <w:r w:rsidRPr="00CF66B3">
              <w:rPr>
                <w:bCs/>
              </w:rPr>
              <w:t>подачи заявок</w:t>
            </w:r>
            <w:r w:rsidRPr="00CF66B3">
              <w:rPr>
                <w:color w:val="auto"/>
              </w:rPr>
              <w:t xml:space="preserve">; Дата окончания проведения этапа: </w:t>
            </w:r>
            <w:r w:rsidRPr="00CF66B3">
              <w:rPr>
                <w:b/>
                <w:color w:val="auto"/>
              </w:rPr>
              <w:t xml:space="preserve">не позднее </w:t>
            </w:r>
            <w:r w:rsidR="001C0EA3">
              <w:rPr>
                <w:b/>
                <w:color w:val="auto"/>
              </w:rPr>
              <w:t>03</w:t>
            </w:r>
            <w:r w:rsidRPr="00CF66B3">
              <w:rPr>
                <w:b/>
                <w:color w:val="auto"/>
              </w:rPr>
              <w:t xml:space="preserve"> </w:t>
            </w:r>
            <w:r w:rsidR="001C0EA3">
              <w:rPr>
                <w:b/>
                <w:color w:val="auto"/>
              </w:rPr>
              <w:t>июл</w:t>
            </w:r>
            <w:r w:rsidR="00D72BF6" w:rsidRPr="00CF66B3">
              <w:rPr>
                <w:b/>
                <w:color w:val="auto"/>
              </w:rPr>
              <w:t>я</w:t>
            </w:r>
            <w:r w:rsidRPr="00CF66B3">
              <w:rPr>
                <w:b/>
                <w:color w:val="auto"/>
              </w:rPr>
              <w:t xml:space="preserve"> 2019 года;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CF66B3">
              <w:t>Дата первой процедуры переторжки:</w:t>
            </w:r>
          </w:p>
          <w:bookmarkEnd w:id="452"/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color w:val="auto"/>
              </w:rPr>
              <w:t>Шаг переторжки:</w:t>
            </w:r>
            <w:r w:rsidRPr="00CF66B3">
              <w:rPr>
                <w:b/>
                <w:color w:val="auto"/>
              </w:rPr>
              <w:t xml:space="preserve"> </w:t>
            </w:r>
            <w:r w:rsidRPr="00CF66B3">
              <w:rPr>
                <w:b/>
              </w:rPr>
              <w:t>0,0</w:t>
            </w:r>
            <w:r w:rsidR="00D72BF6" w:rsidRPr="00CF66B3">
              <w:rPr>
                <w:b/>
              </w:rPr>
              <w:t>5</w:t>
            </w:r>
            <w:r w:rsidRPr="00CF66B3">
              <w:rPr>
                <w:b/>
              </w:rPr>
              <w:t>%</w:t>
            </w:r>
            <w:r w:rsidRPr="00CF66B3">
              <w:t xml:space="preserve"> от </w:t>
            </w:r>
            <w:r w:rsidRPr="00CF66B3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F66B3">
              <w:t>Рассмотрение (ценовых частей) и оценка заявок. Подведение итогов закупки:</w:t>
            </w:r>
            <w:bookmarkEnd w:id="453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1C0EA3">
              <w:rPr>
                <w:b/>
              </w:rPr>
              <w:t>05</w:t>
            </w:r>
            <w:r w:rsidRPr="00CF66B3">
              <w:rPr>
                <w:b/>
              </w:rPr>
              <w:t xml:space="preserve"> </w:t>
            </w:r>
            <w:r w:rsidR="001C0EA3">
              <w:rPr>
                <w:b/>
              </w:rPr>
              <w:t>июл</w:t>
            </w:r>
            <w:r w:rsidR="00D72BF6" w:rsidRPr="00CF66B3">
              <w:rPr>
                <w:b/>
              </w:rPr>
              <w:t>я</w:t>
            </w:r>
            <w:r w:rsidRPr="00CF66B3">
              <w:rPr>
                <w:b/>
              </w:rPr>
              <w:t xml:space="preserve"> 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B074E2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B074E2">
              <w:rPr>
                <w:b/>
              </w:rPr>
              <w:t>17</w:t>
            </w:r>
            <w:r w:rsidRPr="00CF66B3">
              <w:rPr>
                <w:b/>
              </w:rPr>
              <w:t xml:space="preserve"> </w:t>
            </w:r>
            <w:r w:rsidR="00B074E2">
              <w:rPr>
                <w:b/>
              </w:rPr>
              <w:t>июня</w:t>
            </w:r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>2019 го</w:t>
            </w:r>
            <w:bookmarkStart w:id="455" w:name="_GoBack"/>
            <w:bookmarkEnd w:id="455"/>
            <w:r w:rsidRPr="00CF66B3">
              <w:rPr>
                <w:b/>
              </w:rPr>
              <w:t xml:space="preserve">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>Не установлены.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_Ref761633 \r \h  \* MERGEFORMAT </w:instrText>
            </w:r>
            <w:r w:rsidRPr="00CF66B3">
              <w:fldChar w:fldCharType="separate"/>
            </w:r>
            <w:r w:rsidR="00744DC6" w:rsidRPr="00CF66B3">
              <w:t>3.6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CF66B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831B6" w:rsidRDefault="007E4F0F" w:rsidP="007E4F0F">
            <w:pPr>
              <w:widowControl w:val="0"/>
              <w:spacing w:after="0"/>
              <w:ind w:right="175"/>
            </w:pPr>
            <w:r w:rsidRPr="00CF66B3">
              <w:t>Обеспечение заявок на участие в закупке предусмотрен</w:t>
            </w:r>
            <w:r w:rsidR="00343E5C" w:rsidRPr="00CF66B3">
              <w:t>о</w:t>
            </w:r>
            <w:r w:rsidRPr="00CF66B3">
              <w:t xml:space="preserve"> в размере 5% от начальной (</w:t>
            </w:r>
            <w:r w:rsidRPr="00C831B6">
              <w:t xml:space="preserve">максимальной) цены договора, что составляет </w:t>
            </w:r>
            <w:r w:rsidR="00666D0F" w:rsidRPr="00C831B6">
              <w:rPr>
                <w:b/>
              </w:rPr>
              <w:t>47 829 901</w:t>
            </w:r>
            <w:r w:rsidRPr="00C831B6">
              <w:t xml:space="preserve"> рубль </w:t>
            </w:r>
            <w:r w:rsidR="00666D0F" w:rsidRPr="00C831B6">
              <w:t>44</w:t>
            </w:r>
            <w:r w:rsidRPr="00C831B6">
              <w:t xml:space="preserve"> копе</w:t>
            </w:r>
            <w:r w:rsidR="00666D0F" w:rsidRPr="00C831B6">
              <w:t>йки</w:t>
            </w:r>
            <w:r w:rsidRPr="00C831B6">
              <w:t xml:space="preserve"> РФ, НДС не облагается.</w:t>
            </w:r>
          </w:p>
          <w:p w:rsidR="00C831B6" w:rsidRPr="00C831B6" w:rsidRDefault="00C831B6" w:rsidP="007E4F0F">
            <w:pPr>
              <w:widowControl w:val="0"/>
              <w:spacing w:after="0"/>
              <w:ind w:right="175"/>
            </w:pPr>
            <w:r w:rsidRPr="00C831B6">
              <w:rPr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C831B6">
              <w:rPr>
                <w:lang w:val="x-none" w:eastAsia="x-none"/>
              </w:rPr>
              <w:t xml:space="preserve">денежные средства вносятся </w:t>
            </w:r>
            <w:r w:rsidRPr="00C831B6">
              <w:rPr>
                <w:lang w:eastAsia="x-none"/>
              </w:rPr>
              <w:t>Участником</w:t>
            </w:r>
            <w:r w:rsidRPr="00C831B6">
              <w:rPr>
                <w:lang w:val="x-none" w:eastAsia="x-none"/>
              </w:rPr>
              <w:t xml:space="preserve"> на расчетный счет </w:t>
            </w:r>
            <w:r w:rsidRPr="00C831B6">
              <w:rPr>
                <w:lang w:eastAsia="x-none"/>
              </w:rPr>
              <w:t>Организатора</w:t>
            </w:r>
            <w:r w:rsidRPr="00C831B6">
              <w:rPr>
                <w:lang w:val="x-none" w:eastAsia="x-none"/>
              </w:rPr>
              <w:t xml:space="preserve">, факт внесения </w:t>
            </w:r>
            <w:r w:rsidRPr="00C831B6">
              <w:rPr>
                <w:lang w:eastAsia="x-none"/>
              </w:rPr>
              <w:t>Участником</w:t>
            </w:r>
            <w:r w:rsidRPr="00C831B6">
              <w:rPr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C831B6"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</w:t>
            </w:r>
            <w:r w:rsidRPr="00C831B6">
              <w:lastRenderedPageBreak/>
              <w:t xml:space="preserve">обеспечения исполнения обязательств, связанных с участием в закупке и подачей </w:t>
            </w:r>
            <w:r w:rsidRPr="00C831B6">
              <w:rPr>
                <w:lang w:eastAsia="x-none"/>
              </w:rPr>
              <w:t>Заявки</w:t>
            </w:r>
            <w:r w:rsidRPr="00C831B6"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C831B6">
              <w:rPr>
                <w:lang w:eastAsia="x-none"/>
              </w:rPr>
              <w:t>Заявки</w:t>
            </w:r>
            <w:r w:rsidRPr="00C831B6">
              <w:t xml:space="preserve">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      </w:r>
            <w:proofErr w:type="gramStart"/>
            <w:r w:rsidRPr="00C831B6">
              <w:t>извещения:_</w:t>
            </w:r>
            <w:proofErr w:type="gramEnd"/>
            <w:r w:rsidRPr="00C831B6">
              <w:t>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831B6">
              <w:t xml:space="preserve">Срок предоставления обеспечения заявки на участие в закупке: </w:t>
            </w:r>
            <w:r w:rsidRPr="00C831B6">
              <w:rPr>
                <w:bCs/>
                <w:lang w:val="en-US"/>
              </w:rPr>
              <w:t>c</w:t>
            </w:r>
            <w:r w:rsidRPr="00C831B6">
              <w:rPr>
                <w:bCs/>
              </w:rPr>
              <w:t xml:space="preserve"> даты начала срока подачи заявок и </w:t>
            </w:r>
            <w:r w:rsidRPr="00C831B6">
              <w:t xml:space="preserve">не позднее даты и времени окончания срока подачи заявок на участие в закупке, установленные в п. </w:t>
            </w:r>
            <w:r w:rsidRPr="00C831B6">
              <w:fldChar w:fldCharType="begin"/>
            </w:r>
            <w:r w:rsidRPr="00C831B6">
              <w:instrText xml:space="preserve"> REF _Ref762967 \r \h  \* MERGEFORMAT </w:instrText>
            </w:r>
            <w:r w:rsidRPr="00C831B6">
              <w:fldChar w:fldCharType="separate"/>
            </w:r>
            <w:r w:rsidR="00744DC6" w:rsidRPr="00C831B6">
              <w:t>8</w:t>
            </w:r>
            <w:r w:rsidRPr="00C831B6">
              <w:fldChar w:fldCharType="end"/>
            </w:r>
            <w:r w:rsidRPr="00C831B6">
              <w:t xml:space="preserve"> части </w:t>
            </w:r>
            <w:r w:rsidRPr="00C831B6">
              <w:rPr>
                <w:lang w:val="en-US"/>
              </w:rPr>
              <w:t>IV</w:t>
            </w:r>
            <w:r w:rsidRPr="00C831B6" w:rsidDel="00AD392F">
              <w:t xml:space="preserve"> </w:t>
            </w:r>
            <w:r w:rsidRPr="00C831B6">
              <w:t>«ИНФОРМАЦИОННАЯ КАРТА ЗАКУПКИ»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831B6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гарантии, а также срок и </w:t>
            </w:r>
            <w:r w:rsidRPr="00C831B6">
              <w:t xml:space="preserve">случаи возврата обеспечения заявок установлены в подразделе </w:t>
            </w:r>
            <w:r w:rsidRPr="00C831B6">
              <w:fldChar w:fldCharType="begin"/>
            </w:r>
            <w:r w:rsidRPr="00C831B6">
              <w:instrText xml:space="preserve"> REF _Ref775202 \r \h  \* MERGEFORMAT </w:instrText>
            </w:r>
            <w:r w:rsidRPr="00C831B6">
              <w:fldChar w:fldCharType="separate"/>
            </w:r>
            <w:r w:rsidR="00744DC6" w:rsidRPr="00C831B6">
              <w:t>3.6</w:t>
            </w:r>
            <w:r w:rsidRPr="00C831B6">
              <w:fldChar w:fldCharType="end"/>
            </w:r>
            <w:r w:rsidRPr="00C831B6">
              <w:t xml:space="preserve"> части I «ОБЩИЕ УСЛОВИЯ ПРОВЕДЕНИЯ ЗАКУПКИ».</w:t>
            </w:r>
          </w:p>
          <w:p w:rsidR="00C831B6" w:rsidRPr="00C831B6" w:rsidRDefault="00C831B6" w:rsidP="00C831B6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r w:rsidRPr="00C831B6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C831B6">
              <w:rPr>
                <w:bCs w:val="0"/>
                <w:szCs w:val="24"/>
                <w:lang w:val="x-none"/>
              </w:rPr>
              <w:t>платежного</w:t>
            </w:r>
            <w:r w:rsidRPr="00C831B6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C831B6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Горностаевой Татьяне Валентиновне - контактный телефон (495) 747-92-92 (3123), адрес электронной почты: </w:t>
            </w:r>
            <w:hyperlink r:id="rId22" w:history="1">
              <w:r w:rsidRPr="00C831B6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C831B6">
              <w:rPr>
                <w:bCs w:val="0"/>
                <w:szCs w:val="24"/>
              </w:rPr>
              <w:t xml:space="preserve">. Данные документы необходимо направить Заказчику до момента истечения срока </w:t>
            </w:r>
            <w:r w:rsidRPr="00C831B6">
              <w:rPr>
                <w:bCs w:val="0"/>
                <w:szCs w:val="24"/>
              </w:rPr>
              <w:lastRenderedPageBreak/>
              <w:t>окончания приема заявок.</w:t>
            </w:r>
          </w:p>
          <w:p w:rsidR="00C831B6" w:rsidRPr="00CF66B3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_Ref2766998 \r \h  \* MERGEFORMAT </w:instrText>
            </w:r>
            <w:r w:rsidRPr="00CF66B3">
              <w:fldChar w:fldCharType="separate"/>
            </w:r>
            <w:r w:rsidR="00744DC6" w:rsidRPr="00CF66B3">
              <w:t>з)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173EB1" w:rsidP="00173EB1">
            <w:pPr>
              <w:widowControl w:val="0"/>
              <w:spacing w:after="0"/>
            </w:pPr>
            <w:r w:rsidRPr="00CF66B3">
              <w:t xml:space="preserve">Счет Организатора для перечисления денежных средств в качестве обеспечения заявки. </w:t>
            </w:r>
            <w:r w:rsidR="007E4F0F" w:rsidRPr="00CF66B3">
              <w:rPr>
                <w:bCs/>
                <w:iCs/>
              </w:rPr>
              <w:t xml:space="preserve">Получатель платежа и Реквизиты </w:t>
            </w:r>
            <w:r w:rsidR="007E4F0F" w:rsidRPr="00CF66B3">
              <w:t xml:space="preserve">Организатора </w:t>
            </w:r>
            <w:r w:rsidR="007E4F0F" w:rsidRPr="00CF66B3">
              <w:rPr>
                <w:bCs/>
                <w:iCs/>
              </w:rPr>
              <w:t>для указания в банковской гарантии</w:t>
            </w:r>
            <w:r w:rsidR="007E4F0F" w:rsidRPr="00CF66B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CF66B3">
              <w:rPr>
                <w:b/>
              </w:rPr>
              <w:t>Заявки</w:t>
            </w:r>
            <w:r w:rsidRPr="00CF66B3">
              <w:rPr>
                <w:b/>
              </w:rPr>
              <w:t>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CF66B3">
              <w:t>к/с: 30101810000000000256</w:t>
            </w: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CF66B3">
              <w:rPr>
                <w:b/>
              </w:rPr>
              <w:t>Заявки</w:t>
            </w:r>
            <w:r w:rsidRPr="00CF66B3">
              <w:rPr>
                <w:b/>
              </w:rPr>
              <w:t>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40702810205250001807 в Филиале Банка ВТБ в г. Воронеже (ПАО)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042007835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к/с: 30101810100000000835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к/с: 30101810000000000256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CF66B3" w:rsidRDefault="007E4F0F" w:rsidP="007E4F0F">
            <w:pPr>
              <w:widowControl w:val="0"/>
              <w:ind w:right="175"/>
            </w:pP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t>ОБЕСПЕЧЕНИЕ УДЕРЖИВАЕТСЯ В СЛЕДУЮЩИХ СЛУЧАЯХ: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CF66B3">
              <w:lastRenderedPageBreak/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CF66B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CF66B3">
              <w:rPr>
                <w:sz w:val="24"/>
                <w:szCs w:val="24"/>
              </w:rPr>
              <w:t>Непредоставления</w:t>
            </w:r>
            <w:proofErr w:type="spellEnd"/>
            <w:r w:rsidRPr="00CF66B3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Право заказчика заключить договор с несколькими </w:t>
            </w:r>
            <w:r w:rsidRPr="00CF66B3">
              <w:lastRenderedPageBreak/>
              <w:t>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proofErr w:type="spellStart"/>
            <w:r w:rsidRPr="00CF66B3">
              <w:t>пп</w:t>
            </w:r>
            <w:proofErr w:type="spellEnd"/>
            <w:r w:rsidRPr="00CF66B3">
              <w:t xml:space="preserve">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t xml:space="preserve">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lastRenderedPageBreak/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lastRenderedPageBreak/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</w:t>
            </w:r>
            <w:r w:rsidRPr="00CF66B3">
              <w:lastRenderedPageBreak/>
              <w:t xml:space="preserve">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CF66B3">
              <w:rPr>
                <w:bCs/>
              </w:rPr>
              <w:t>пп</w:t>
            </w:r>
            <w:proofErr w:type="spellEnd"/>
            <w:r w:rsidR="000055E9" w:rsidRPr="00CF66B3">
              <w:rPr>
                <w:bCs/>
              </w:rPr>
              <w:t xml:space="preserve">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rStyle w:val="aff7"/>
              </w:rPr>
            </w:pPr>
            <w:r w:rsidRPr="00CF66B3">
              <w:t>Электронная торговая площадка B2B-</w:t>
            </w:r>
            <w:proofErr w:type="gramStart"/>
            <w:r w:rsidRPr="00CF66B3">
              <w:t xml:space="preserve">Center  </w:t>
            </w:r>
            <w:hyperlink r:id="rId23" w:history="1">
              <w:r w:rsidRPr="00CF66B3">
                <w:rPr>
                  <w:rStyle w:val="aff7"/>
                </w:rPr>
                <w:t>https://www.b2b-center.ru</w:t>
              </w:r>
              <w:proofErr w:type="gramEnd"/>
            </w:hyperlink>
            <w:r w:rsidRPr="00CF66B3">
              <w:rPr>
                <w:rStyle w:val="aff7"/>
              </w:rPr>
              <w:t xml:space="preserve">, </w:t>
            </w:r>
            <w:r w:rsidRPr="00CF66B3">
              <w:t>(далее – ЭТП)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F66B3">
        <w:t>непривлечение</w:t>
      </w:r>
      <w:proofErr w:type="spellEnd"/>
      <w:r w:rsidRPr="00CF66B3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 xml:space="preserve">в случае, если данное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CF66B3">
        <w:t>ях</w:t>
      </w:r>
      <w:proofErr w:type="spellEnd"/>
      <w:r w:rsidRPr="00CF66B3">
        <w:t xml:space="preserve">)). При несоблюдении требований Технического(их)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CF66B3">
        <w:t>ов</w:t>
      </w:r>
      <w:proofErr w:type="spellEnd"/>
      <w:r w:rsidRPr="00CF66B3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lastRenderedPageBreak/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F66B3">
        <w:t>аффилированности</w:t>
      </w:r>
      <w:proofErr w:type="spellEnd"/>
      <w:r w:rsidRPr="00CF66B3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F66B3">
        <w:t>Word</w:t>
      </w:r>
      <w:proofErr w:type="spellEnd"/>
      <w:r w:rsidRPr="00CF66B3">
        <w:t>;</w:t>
      </w:r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 подачей Заявки (платежное поручение с отметкой </w:t>
      </w:r>
      <w:r w:rsidR="00C831B6" w:rsidRPr="00C831B6">
        <w:lastRenderedPageBreak/>
        <w:t>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CF66B3">
        <w:t>законодательству</w:t>
      </w:r>
      <w:proofErr w:type="gramEnd"/>
      <w:r w:rsidRPr="00CF66B3">
        <w:t xml:space="preserve">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</w:t>
      </w:r>
      <w:proofErr w:type="gramStart"/>
      <w:r w:rsidRPr="00CF66B3">
        <w:t>законодательству</w:t>
      </w:r>
      <w:proofErr w:type="gramEnd"/>
      <w:r w:rsidRPr="00CF66B3">
        <w:t xml:space="preserve">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 xml:space="preserve">- для унитарного предприятия – документ, подтверждающий решение </w:t>
      </w:r>
      <w:r w:rsidRPr="00CF66B3">
        <w:rPr>
          <w:i/>
        </w:rPr>
        <w:lastRenderedPageBreak/>
        <w:t>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</w:t>
      </w:r>
      <w:r w:rsidRPr="00CF66B3">
        <w:lastRenderedPageBreak/>
        <w:t xml:space="preserve">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567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C9018B" w:rsidRPr="00CF66B3" w:rsidRDefault="00C9018B" w:rsidP="00C9018B">
      <w:pPr>
        <w:widowControl w:val="0"/>
        <w:tabs>
          <w:tab w:val="left" w:pos="1260"/>
        </w:tabs>
        <w:autoSpaceDE w:val="0"/>
        <w:spacing w:after="0" w:line="264" w:lineRule="auto"/>
        <w:ind w:right="175"/>
      </w:pP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E45" w:rsidRDefault="00386E45">
      <w:r>
        <w:separator/>
      </w:r>
    </w:p>
    <w:p w:rsidR="00386E45" w:rsidRDefault="00386E45"/>
  </w:endnote>
  <w:endnote w:type="continuationSeparator" w:id="0">
    <w:p w:rsidR="00386E45" w:rsidRDefault="00386E45">
      <w:r>
        <w:continuationSeparator/>
      </w:r>
    </w:p>
    <w:p w:rsidR="00386E45" w:rsidRDefault="00386E45"/>
  </w:endnote>
  <w:endnote w:type="continuationNotice" w:id="1">
    <w:p w:rsidR="00386E45" w:rsidRDefault="00386E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40523" w:rsidRPr="00401A97" w:rsidRDefault="00F40523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074E2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B074E2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F40523" w:rsidRPr="00F40523" w:rsidRDefault="00F40523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F40523" w:rsidRPr="00401A97" w:rsidRDefault="00F40523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40523">
              <w:rPr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F40523" w:rsidDel="00C779BC">
              <w:rPr>
                <w:sz w:val="16"/>
                <w:szCs w:val="16"/>
              </w:rPr>
              <w:t xml:space="preserve"> </w:t>
            </w:r>
            <w:r w:rsidRPr="00F40523">
              <w:rPr>
                <w:sz w:val="16"/>
                <w:szCs w:val="16"/>
              </w:rPr>
              <w:t>для нужд ПАО «МРСК Центра» (филиала «Воронежэнерго»</w:t>
            </w:r>
            <w:r w:rsidRPr="00F40523">
              <w:rPr>
                <w:bCs/>
                <w:sz w:val="16"/>
                <w:szCs w:val="16"/>
              </w:rPr>
              <w:t>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902488" w:rsidRDefault="00F40523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E45" w:rsidRDefault="00386E45">
      <w:r>
        <w:separator/>
      </w:r>
    </w:p>
    <w:p w:rsidR="00386E45" w:rsidRDefault="00386E45"/>
  </w:footnote>
  <w:footnote w:type="continuationSeparator" w:id="0">
    <w:p w:rsidR="00386E45" w:rsidRDefault="00386E45">
      <w:r>
        <w:continuationSeparator/>
      </w:r>
    </w:p>
    <w:p w:rsidR="00386E45" w:rsidRDefault="00386E45"/>
  </w:footnote>
  <w:footnote w:type="continuationNotice" w:id="1">
    <w:p w:rsidR="00386E45" w:rsidRDefault="00386E4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401A97" w:rsidRDefault="00F40523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23" w:rsidRPr="003C47E7" w:rsidRDefault="00F40523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45CB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DC9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A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86E45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831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54A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4E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29D628-5EA3-4F90-8E11-0A3C6C00D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Poddubskaya.k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www.b2b-center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EE27C-BD3A-4D4C-A26C-79FE62573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21531</Words>
  <Characters>122727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Поддубская Кристина Валерьевна</cp:lastModifiedBy>
  <cp:revision>28</cp:revision>
  <cp:lastPrinted>2019-01-16T10:14:00Z</cp:lastPrinted>
  <dcterms:created xsi:type="dcterms:W3CDTF">2019-03-13T14:19:00Z</dcterms:created>
  <dcterms:modified xsi:type="dcterms:W3CDTF">2019-05-27T11:31:00Z</dcterms:modified>
</cp:coreProperties>
</file>